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69" w:rsidRPr="004C0B69" w:rsidRDefault="004C0B69" w:rsidP="004C0B6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УТВЕРЖДАЮ:</w:t>
      </w:r>
    </w:p>
    <w:p w:rsidR="004C0B69" w:rsidRPr="004C0B69" w:rsidRDefault="004C0B69" w:rsidP="004C0B6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Генеральный директор</w:t>
      </w:r>
    </w:p>
    <w:p w:rsidR="004C0B69" w:rsidRPr="004C0B69" w:rsidRDefault="004C0B69" w:rsidP="004C0B6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ООО «Специализированный застройщик</w:t>
      </w:r>
    </w:p>
    <w:p w:rsidR="004C0B69" w:rsidRPr="004C0B69" w:rsidRDefault="004C0B69" w:rsidP="004C0B6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 «Меридиан </w:t>
      </w:r>
      <w:proofErr w:type="spellStart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Констракшн</w:t>
      </w:r>
      <w:proofErr w:type="spellEnd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 Т</w:t>
      </w:r>
      <w:r w:rsidR="00DC3B5D" w:rsidRPr="00687D27">
        <w:rPr>
          <w:rFonts w:ascii="Times New Roman" w:eastAsia="SimSun" w:hAnsi="Times New Roman" w:cs="Times New Roman"/>
          <w:kern w:val="1"/>
          <w:lang w:eastAsia="hi-IN" w:bidi="hi-IN"/>
        </w:rPr>
        <w:t>юмень</w:t>
      </w: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»</w:t>
      </w: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br/>
        <w:t>__________________________ Е.Б. Вечков</w:t>
      </w:r>
    </w:p>
    <w:p w:rsidR="004C0B69" w:rsidRPr="004C0B69" w:rsidRDefault="004C0B69" w:rsidP="004C0B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C0B69" w:rsidRPr="004C0B69" w:rsidRDefault="004C0B69" w:rsidP="004C0B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C0B69" w:rsidRPr="004C0B69" w:rsidRDefault="004C0B69" w:rsidP="004C0B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C0B69" w:rsidRPr="004C0B69" w:rsidRDefault="004C0B69" w:rsidP="004C0B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687D27" w:rsidRPr="00687D27" w:rsidRDefault="00687D27" w:rsidP="00687D2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687D27">
        <w:rPr>
          <w:rFonts w:ascii="Times New Roman" w:eastAsia="SimSun" w:hAnsi="Times New Roman" w:cs="Times New Roman"/>
          <w:kern w:val="1"/>
          <w:lang w:eastAsia="hi-IN" w:bidi="hi-IN"/>
        </w:rPr>
        <w:t xml:space="preserve">Положение о проведении стимулирующего мероприятия </w:t>
      </w:r>
    </w:p>
    <w:p w:rsidR="00687D27" w:rsidRPr="00687D27" w:rsidRDefault="00687D27" w:rsidP="00687D2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687D2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«Покупай квартиру в ЖК Заречный (ГП-50) – автомобиль в подарок»</w:t>
      </w:r>
    </w:p>
    <w:p w:rsidR="00687D27" w:rsidRPr="00687D27" w:rsidRDefault="00687D27" w:rsidP="00687D2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687D27" w:rsidRPr="00687D27" w:rsidRDefault="00687D27" w:rsidP="00687D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87D27">
        <w:rPr>
          <w:rFonts w:ascii="Times New Roman" w:eastAsia="SimSun" w:hAnsi="Times New Roman" w:cs="Times New Roman"/>
          <w:kern w:val="1"/>
          <w:lang w:eastAsia="hi-IN" w:bidi="hi-IN"/>
        </w:rPr>
        <w:t xml:space="preserve">г. Тюмень                                                                                                                </w:t>
      </w:r>
    </w:p>
    <w:p w:rsidR="00687D27" w:rsidRPr="00687D27" w:rsidRDefault="00687D27" w:rsidP="00687D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687D27" w:rsidRPr="00687D27" w:rsidRDefault="00687D27" w:rsidP="00687D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687D27">
        <w:rPr>
          <w:rFonts w:ascii="Times New Roman" w:eastAsia="SimSun" w:hAnsi="Times New Roman" w:cs="Times New Roman"/>
          <w:kern w:val="1"/>
          <w:lang w:eastAsia="hi-IN" w:bidi="hi-IN"/>
        </w:rPr>
        <w:t xml:space="preserve">Наименование стимулирующего мероприятия </w:t>
      </w:r>
      <w:r w:rsidRPr="00687D2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«Покупай квартиру в ЖК Заречный (ГП-50) – автомобиль в подарок» </w:t>
      </w:r>
      <w:r w:rsidRPr="00687D27">
        <w:rPr>
          <w:rFonts w:ascii="Times New Roman" w:eastAsia="SimSun" w:hAnsi="Times New Roman" w:cs="Times New Roman"/>
          <w:kern w:val="1"/>
          <w:lang w:eastAsia="hi-IN" w:bidi="hi-IN"/>
        </w:rPr>
        <w:t xml:space="preserve"> (далее — стимулирующее мероприятие).</w:t>
      </w:r>
    </w:p>
    <w:p w:rsidR="00687D27" w:rsidRPr="00687D27" w:rsidRDefault="00687D27" w:rsidP="00687D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87D27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</w:t>
      </w:r>
    </w:p>
    <w:p w:rsidR="00687D27" w:rsidRPr="00687D27" w:rsidRDefault="00687D27" w:rsidP="00687D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687D2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Организатором стимулирующего мероприятия</w:t>
      </w:r>
      <w:r w:rsidRPr="00687D27">
        <w:rPr>
          <w:rFonts w:ascii="Times New Roman" w:eastAsia="SimSun" w:hAnsi="Times New Roman" w:cs="Times New Roman"/>
          <w:kern w:val="1"/>
          <w:lang w:eastAsia="hi-IN" w:bidi="hi-IN"/>
        </w:rPr>
        <w:t xml:space="preserve"> является о</w:t>
      </w:r>
      <w:r w:rsidRPr="00687D27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бщество с ограниченной ответственностью Специализированный застройщик  «Меридиан </w:t>
      </w:r>
      <w:proofErr w:type="spellStart"/>
      <w:r w:rsidRPr="00687D27">
        <w:rPr>
          <w:rFonts w:ascii="Times New Roman" w:eastAsia="SimSun" w:hAnsi="Times New Roman" w:cs="Times New Roman"/>
          <w:bCs/>
          <w:kern w:val="1"/>
          <w:lang w:eastAsia="hi-IN" w:bidi="hi-IN"/>
        </w:rPr>
        <w:t>Констракшн</w:t>
      </w:r>
      <w:proofErr w:type="spellEnd"/>
      <w:r w:rsidRPr="00687D27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Тюмень»:</w:t>
      </w:r>
    </w:p>
    <w:p w:rsidR="00687D27" w:rsidRPr="00687D27" w:rsidRDefault="00687D27" w:rsidP="00687D27">
      <w:pPr>
        <w:widowControl w:val="0"/>
        <w:suppressAutoHyphens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hi-IN" w:bidi="hi-IN"/>
        </w:rPr>
      </w:pPr>
    </w:p>
    <w:p w:rsidR="00687D27" w:rsidRPr="00687D27" w:rsidRDefault="00687D27" w:rsidP="00687D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687D27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Квартиры, участвующие в акции: </w:t>
      </w:r>
      <w:r w:rsidRPr="00687D27">
        <w:rPr>
          <w:rFonts w:ascii="Times New Roman" w:eastAsia="SimSun" w:hAnsi="Times New Roman" w:cs="Times New Roman"/>
          <w:kern w:val="1"/>
          <w:lang w:eastAsia="hi-IN" w:bidi="hi-IN"/>
        </w:rPr>
        <w:t>4-я (2-14 этаж) в доме ГП-50 ЖК Заречный; 4-я, 7-я (на 1 этаже) в доме ГП-50 ЖК Заречный</w:t>
      </w:r>
    </w:p>
    <w:p w:rsidR="00687D27" w:rsidRPr="00687D27" w:rsidRDefault="00687D27" w:rsidP="00687D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687D27" w:rsidRPr="00687D27" w:rsidRDefault="00687D27" w:rsidP="00687D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687D2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ab/>
      </w:r>
    </w:p>
    <w:p w:rsidR="00687D27" w:rsidRDefault="00687D27" w:rsidP="00687D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687D2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Суть мероприятия: </w:t>
      </w:r>
    </w:p>
    <w:p w:rsidR="00687D27" w:rsidRPr="00687D27" w:rsidRDefault="00687D27" w:rsidP="00687D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687D27" w:rsidRPr="00687D27" w:rsidRDefault="00687D27" w:rsidP="00687D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687D27">
        <w:rPr>
          <w:rFonts w:ascii="Times New Roman" w:eastAsia="SimSun" w:hAnsi="Times New Roman" w:cs="Times New Roman"/>
          <w:b/>
          <w:kern w:val="1"/>
          <w:lang w:eastAsia="hi-IN" w:bidi="hi-IN"/>
        </w:rPr>
        <w:t>При покупке квартиры:</w:t>
      </w:r>
    </w:p>
    <w:p w:rsidR="00687D27" w:rsidRPr="00687D27" w:rsidRDefault="00687D27" w:rsidP="00687D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687D27" w:rsidRDefault="00687D27" w:rsidP="00687D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87D27">
        <w:rPr>
          <w:rFonts w:ascii="Times New Roman" w:eastAsia="SimSun" w:hAnsi="Times New Roman" w:cs="Times New Roman"/>
          <w:b/>
          <w:kern w:val="1"/>
          <w:lang w:eastAsia="hi-IN" w:bidi="hi-IN"/>
        </w:rPr>
        <w:t>4-я (2-14 этаж) в доме ГП-50 ЖК Заречный; 4-я, 7-я (на 1 этаже)</w:t>
      </w:r>
      <w:r w:rsidRPr="00687D27">
        <w:rPr>
          <w:rFonts w:ascii="Times New Roman" w:eastAsia="SimSun" w:hAnsi="Times New Roman" w:cs="Times New Roman"/>
          <w:kern w:val="1"/>
          <w:lang w:eastAsia="hi-IN" w:bidi="hi-IN"/>
        </w:rPr>
        <w:t xml:space="preserve"> в доме ГП-50 ЖК Заречный</w:t>
      </w:r>
      <w:r w:rsidRPr="00687D27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 w:rsidRPr="00687D27">
        <w:rPr>
          <w:rFonts w:ascii="Times New Roman" w:eastAsia="SimSun" w:hAnsi="Times New Roman" w:cs="Times New Roman"/>
          <w:kern w:val="1"/>
          <w:lang w:eastAsia="hi-IN" w:bidi="hi-IN"/>
        </w:rPr>
        <w:t xml:space="preserve">клиент получает в подарок сертификат на путешествие, стоимостью </w:t>
      </w:r>
      <w:r w:rsidRPr="00687D27">
        <w:rPr>
          <w:rFonts w:ascii="Times New Roman" w:eastAsia="SimSun" w:hAnsi="Times New Roman" w:cs="Times New Roman"/>
          <w:b/>
          <w:kern w:val="1"/>
          <w:lang w:eastAsia="hi-IN" w:bidi="hi-IN"/>
        </w:rPr>
        <w:t>400 000 (Четыреста тысяч) рублей</w:t>
      </w:r>
      <w:r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687D27" w:rsidRPr="00687D27" w:rsidRDefault="00687D27" w:rsidP="00687D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bookmarkStart w:id="0" w:name="_GoBack"/>
      <w:bookmarkEnd w:id="0"/>
      <w:r w:rsidRPr="00687D2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4C0B69" w:rsidRPr="00687D27" w:rsidRDefault="004C0B69" w:rsidP="00687D2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0B69">
        <w:rPr>
          <w:rFonts w:ascii="Times New Roman" w:eastAsia="Calibri" w:hAnsi="Times New Roman" w:cs="Times New Roman"/>
        </w:rPr>
        <w:t>При приобретении Квартир, участвующих в акции, покупатель вправе вместо сертификата выбрать скидку, равную стоимости сертификата.</w:t>
      </w:r>
    </w:p>
    <w:p w:rsidR="004C0B69" w:rsidRPr="004C0B69" w:rsidRDefault="004C0B69" w:rsidP="00687D2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C0B69" w:rsidRPr="004C0B69" w:rsidRDefault="004C0B69" w:rsidP="00687D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4C0B69">
        <w:rPr>
          <w:rFonts w:ascii="Times New Roman" w:eastAsia="Calibri" w:hAnsi="Times New Roman" w:cs="Times New Roman"/>
        </w:rPr>
        <w:t xml:space="preserve">Срок действия сертификатов 12 месяцев </w:t>
      </w:r>
      <w:proofErr w:type="gramStart"/>
      <w:r w:rsidRPr="004C0B69">
        <w:rPr>
          <w:rFonts w:ascii="Times New Roman" w:eastAsia="Calibri" w:hAnsi="Times New Roman" w:cs="Times New Roman"/>
        </w:rPr>
        <w:t>с даты</w:t>
      </w:r>
      <w:proofErr w:type="gramEnd"/>
      <w:r w:rsidRPr="004C0B69">
        <w:rPr>
          <w:rFonts w:ascii="Times New Roman" w:eastAsia="Calibri" w:hAnsi="Times New Roman" w:cs="Times New Roman"/>
        </w:rPr>
        <w:t xml:space="preserve"> его получения. В течение указанного срока участник должен обратиться в компанию</w:t>
      </w:r>
      <w:r w:rsidRPr="004C0B69">
        <w:rPr>
          <w:rFonts w:ascii="Times New Roman" w:eastAsia="Calibri" w:hAnsi="Times New Roman" w:cs="Times New Roman"/>
          <w:b/>
        </w:rPr>
        <w:t xml:space="preserve"> ООО «</w:t>
      </w:r>
      <w:proofErr w:type="spellStart"/>
      <w:r w:rsidRPr="004C0B69">
        <w:rPr>
          <w:rFonts w:ascii="Times New Roman" w:eastAsia="Calibri" w:hAnsi="Times New Roman" w:cs="Times New Roman"/>
          <w:b/>
        </w:rPr>
        <w:t>Сибмоторс</w:t>
      </w:r>
      <w:proofErr w:type="spellEnd"/>
      <w:r w:rsidRPr="004C0B69">
        <w:rPr>
          <w:rFonts w:ascii="Times New Roman" w:eastAsia="Calibri" w:hAnsi="Times New Roman" w:cs="Times New Roman"/>
          <w:b/>
        </w:rPr>
        <w:t xml:space="preserve">» </w:t>
      </w:r>
      <w:r w:rsidRPr="004C0B69">
        <w:rPr>
          <w:rFonts w:ascii="Times New Roman" w:eastAsia="Calibri" w:hAnsi="Times New Roman" w:cs="Times New Roman"/>
        </w:rPr>
        <w:t xml:space="preserve">для приобретения автомобиля. </w:t>
      </w:r>
    </w:p>
    <w:p w:rsidR="004C0B69" w:rsidRPr="004C0B69" w:rsidRDefault="004C0B69" w:rsidP="00687D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4C0B69">
        <w:rPr>
          <w:rFonts w:ascii="Times New Roman" w:eastAsia="Calibri" w:hAnsi="Times New Roman" w:cs="Times New Roman"/>
        </w:rPr>
        <w:t>Клиент вправе, на сумму номинала сертификата, выбрать у компан</w:t>
      </w:r>
      <w:proofErr w:type="gramStart"/>
      <w:r w:rsidRPr="004C0B69">
        <w:rPr>
          <w:rFonts w:ascii="Times New Roman" w:eastAsia="Calibri" w:hAnsi="Times New Roman" w:cs="Times New Roman"/>
        </w:rPr>
        <w:t xml:space="preserve">ии </w:t>
      </w:r>
      <w:r w:rsidRPr="004C0B69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 w:rsidRPr="00687D27">
        <w:rPr>
          <w:rFonts w:ascii="Times New Roman" w:eastAsia="SimSun" w:hAnsi="Times New Roman" w:cs="Times New Roman"/>
          <w:b/>
          <w:kern w:val="1"/>
          <w:lang w:eastAsia="hi-IN" w:bidi="hi-IN"/>
        </w:rPr>
        <w:br/>
      </w:r>
      <w:r w:rsidRPr="004C0B69">
        <w:rPr>
          <w:rFonts w:ascii="Times New Roman" w:eastAsia="SimSun" w:hAnsi="Times New Roman" w:cs="Times New Roman"/>
          <w:b/>
          <w:kern w:val="1"/>
          <w:lang w:eastAsia="hi-IN" w:bidi="hi-IN"/>
        </w:rPr>
        <w:t>ООО</w:t>
      </w:r>
      <w:proofErr w:type="gramEnd"/>
      <w:r w:rsidRPr="004C0B69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«</w:t>
      </w:r>
      <w:proofErr w:type="spellStart"/>
      <w:r w:rsidRPr="004C0B69">
        <w:rPr>
          <w:rFonts w:ascii="Times New Roman" w:eastAsia="SimSun" w:hAnsi="Times New Roman" w:cs="Times New Roman"/>
          <w:b/>
          <w:kern w:val="1"/>
          <w:lang w:eastAsia="hi-IN" w:bidi="hi-IN"/>
        </w:rPr>
        <w:t>Сибмоторс</w:t>
      </w:r>
      <w:proofErr w:type="spellEnd"/>
      <w:r w:rsidRPr="004C0B69">
        <w:rPr>
          <w:rFonts w:ascii="Times New Roman" w:eastAsia="SimSun" w:hAnsi="Times New Roman" w:cs="Times New Roman"/>
          <w:b/>
          <w:kern w:val="1"/>
          <w:lang w:eastAsia="hi-IN" w:bidi="hi-IN"/>
        </w:rPr>
        <w:t>»</w:t>
      </w: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4C0B69">
        <w:rPr>
          <w:rFonts w:ascii="Times New Roman" w:eastAsia="Calibri" w:hAnsi="Times New Roman" w:cs="Times New Roman"/>
        </w:rPr>
        <w:t>любой автомобиль</w:t>
      </w:r>
      <w:r w:rsidRPr="004C0B69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hyperlink r:id="rId6" w:history="1">
        <w:r w:rsidRPr="00687D27">
          <w:rPr>
            <w:rFonts w:ascii="Times New Roman" w:eastAsia="Calibri" w:hAnsi="Times New Roman" w:cs="Times New Roman"/>
            <w:color w:val="000080"/>
            <w:kern w:val="1"/>
            <w:u w:val="single"/>
            <w:lang w:eastAsia="hi-IN" w:bidi="hi-IN"/>
          </w:rPr>
          <w:t>https://www.sibmotors72.ru/</w:t>
        </w:r>
      </w:hyperlink>
    </w:p>
    <w:p w:rsidR="004C0B69" w:rsidRPr="004C0B69" w:rsidRDefault="004C0B69" w:rsidP="00687D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4C0B69">
        <w:rPr>
          <w:rFonts w:ascii="Times New Roman" w:eastAsia="Calibri" w:hAnsi="Times New Roman" w:cs="Times New Roman"/>
        </w:rPr>
        <w:t>При приобретении автомобиля, стоимостью, выше номинальной стоимости сертификата, доплата  производится  клиентом самостоятельно.</w:t>
      </w:r>
    </w:p>
    <w:p w:rsidR="004C0B69" w:rsidRPr="004C0B69" w:rsidRDefault="004C0B69" w:rsidP="004C0B6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4C0B69" w:rsidRPr="004C0B69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Сроки проведения стимулирующего мероприятия: </w:t>
      </w:r>
    </w:p>
    <w:p w:rsidR="004C0B69" w:rsidRPr="004C0B69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Дата начала: 01 ноября  2020 года </w:t>
      </w:r>
    </w:p>
    <w:p w:rsidR="004C0B69" w:rsidRPr="00687D27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Дата завершения: 28 февраля 2021 года</w:t>
      </w:r>
    </w:p>
    <w:p w:rsidR="004C0B69" w:rsidRPr="004C0B69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C0B69" w:rsidRPr="004C0B69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0B6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Участником стимулирующего мероприятия, </w:t>
      </w:r>
      <w:r w:rsidRPr="004C0B69">
        <w:rPr>
          <w:rFonts w:ascii="Times New Roman" w:eastAsia="Calibri" w:hAnsi="Times New Roman" w:cs="Times New Roman"/>
        </w:rPr>
        <w:t xml:space="preserve">может быть только физическое лицо, достигшее возраста 18 лет, являющееся дееспособным, приобретающее квартиры, участвующие в акции. Физическое лицо не должно относиться к перечню лиц,  </w:t>
      </w:r>
      <w:r w:rsidRPr="004C0B69">
        <w:rPr>
          <w:rFonts w:ascii="Times New Roman" w:eastAsia="Calibri" w:hAnsi="Times New Roman" w:cs="Times New Roman"/>
          <w:b/>
        </w:rPr>
        <w:t>указанных в ст. 575 ГК РФ</w:t>
      </w:r>
      <w:r w:rsidRPr="004C0B69">
        <w:rPr>
          <w:rFonts w:ascii="Times New Roman" w:eastAsia="Calibri" w:hAnsi="Times New Roman" w:cs="Times New Roman"/>
        </w:rPr>
        <w:t>, а именно: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работником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лицом,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обязанностей.</w:t>
      </w:r>
    </w:p>
    <w:p w:rsidR="004C0B69" w:rsidRPr="004C0B69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C0B69" w:rsidRPr="004C0B69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</w:t>
      </w:r>
    </w:p>
    <w:p w:rsidR="004C0B69" w:rsidRPr="004C0B69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87D2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Права и обязанности участников и Организатора стимулирующего мероприятия</w:t>
      </w:r>
    </w:p>
    <w:p w:rsidR="004C0B69" w:rsidRPr="004C0B69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4C0B69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Участник</w:t>
      </w: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 вправе: 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на получение информации о Стимулирующем мероприятии в соответствии с настоящим Положением;</w:t>
      </w:r>
    </w:p>
    <w:p w:rsidR="004C0B69" w:rsidRPr="004C0B69" w:rsidRDefault="004C0B69" w:rsidP="004C0B6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Участник обязан: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выполнять все действия, связанные с участием в стимулирующем мероприятии и получением подарка, в установленные настоящем Положении сроки и порядки;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самостоятельно осуществлять оплату всех налогов и иных существующих обязательных платежей, связанных с получением подарка, установленных действующим законодательством Российской Федерации (статья 228 Налогового кодекса РФ). </w:t>
      </w:r>
      <w:proofErr w:type="gramStart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С момента получения подарка Участник стимулирующего мероприятия, получивший подарок, самостоятельно несёт ответственность за оплату всех налогов и иных существующих обязательных платежей, связанных с его получением, установленных действующим законодательством РФ;</w:t>
      </w:r>
      <w:proofErr w:type="gramEnd"/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Участник не может передавать и/или иным образом уступать свои права, связанные с участием в стимулирующем мероприятии третьему лицу (лицам), в </w:t>
      </w:r>
      <w:proofErr w:type="spellStart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т.ч</w:t>
      </w:r>
      <w:proofErr w:type="spellEnd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. передавать купон;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Участник гарантирует Организатору, что не является государственным, муниципальным и иным служащим, попадающим под статью 575 Гражданского кодекса РФ.</w:t>
      </w:r>
    </w:p>
    <w:p w:rsidR="004C0B69" w:rsidRPr="004C0B69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4C0B69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Организатор </w:t>
      </w: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вправе: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досрочно прекратить проведение стимулирующего мероприятия, опубликовав в источниках, с помощью которых сообщалось о проведении стимулирующего мероприятия, соответствующее сообщение о прекращении проведения стимулирующего мероприятия или иным способом, публично уведомив о таком прекращении.</w:t>
      </w:r>
    </w:p>
    <w:p w:rsidR="004C0B69" w:rsidRPr="004C0B69" w:rsidRDefault="004C0B69" w:rsidP="004C0B6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C0B69" w:rsidRPr="004C0B69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ab/>
      </w:r>
    </w:p>
    <w:p w:rsidR="004C0B69" w:rsidRPr="004C0B69" w:rsidRDefault="004C0B69" w:rsidP="004C0B6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Порядок и сроки получения  сертификатов 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ООО Специализированный застройщик «Меридиан </w:t>
      </w:r>
      <w:proofErr w:type="spellStart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Констракшн</w:t>
      </w:r>
      <w:proofErr w:type="spellEnd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 Тюмень» выдает сертификат  на сумму  400 000 (четыреста тысяч) руб. на автомобиль.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Сертификат на сумму 400 000 (четыреста тысяч) руб. выдается клиенту Специалистом отдела продаж  ООО «Специализированный застройщик  «Меридиан </w:t>
      </w:r>
      <w:proofErr w:type="spellStart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Констракшн</w:t>
      </w:r>
      <w:proofErr w:type="spellEnd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 Тюмень» после регистрации договора, оплаты суммы, указанной в договоре (в случае рассрочки оплаты первого взноса) и предоставления  необходимого пакета документов. 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Основанием для выдачи сертификата  служит предоставление  документа, удостоверяющего личность (паспорт), подписанное заверение об обстоятельствах, копия ДДУ с отметкой о государственной регистрации.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Воспользоваться </w:t>
      </w:r>
      <w:proofErr w:type="gramStart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сертификатом</w:t>
      </w:r>
      <w:proofErr w:type="gramEnd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 возможно после его получения и последующего обращения  Участника в  компанию  ООО «</w:t>
      </w:r>
      <w:proofErr w:type="spellStart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Сибмоторс</w:t>
      </w:r>
      <w:proofErr w:type="spellEnd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»  для заключения договора купли-продажи автомобиля.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После подписания договора  купли-продажи автомобиля и между Участником и компан</w:t>
      </w:r>
      <w:proofErr w:type="gramStart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ии ООО</w:t>
      </w:r>
      <w:proofErr w:type="gramEnd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 «</w:t>
      </w:r>
      <w:proofErr w:type="spellStart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Сибмоторс</w:t>
      </w:r>
      <w:proofErr w:type="spellEnd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», на основании копии договора, Организатор оплачивает сумму в размере номинальной стоимости выданного Участнику сертификата. 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Договор дарения сертификата и требование-поручение об оплате подписывается  в день предоставления Участником документов для оплаты Организатором суммы по сертификату.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С момента получения сертификата  участником стимулирующего мероприятия последний несет риск его случайной гибели, утери или порчи.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При несовпадении   ФИО владельца сертификата  с ФИО лица, заключившим договор  купли-продажи автомобиля с компанией ООО «</w:t>
      </w:r>
      <w:proofErr w:type="spellStart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Сибмоторс</w:t>
      </w:r>
      <w:proofErr w:type="spellEnd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»</w:t>
      </w:r>
      <w:proofErr w:type="gramStart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 ,</w:t>
      </w:r>
      <w:proofErr w:type="gramEnd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 Организатор оплату в размере стоимости сертификата не производит.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При выборе Участником автомобиля, превышающего номинальную стоимость сертификата, доплата осуществляется Участником самостоятельно. 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Обязательства Сторон, вытекающие из Договора купли-продажи автомобиля, за исключением оплаты Организатором номинальной стоимости сертификата,  Стороны Договора несут самостоятельно.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Претензии относительно автомобиля должны предъявляться непосредственно компан</w:t>
      </w:r>
      <w:proofErr w:type="gramStart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ии ООО</w:t>
      </w:r>
      <w:proofErr w:type="gramEnd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 «</w:t>
      </w:r>
      <w:proofErr w:type="spellStart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Сибмоторс</w:t>
      </w:r>
      <w:proofErr w:type="spellEnd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» </w:t>
      </w: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ab/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Сертификат  представляет собой бланк, с индивидуальным номером, в котором имеется </w:t>
      </w: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свободное поле, в котором указывается ФИО клиента и номер ДДУ.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Информация о номере сертификата, ФИО клиента направляется  в компанию  ООО «</w:t>
      </w:r>
      <w:proofErr w:type="spellStart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Сибмоторс</w:t>
      </w:r>
      <w:proofErr w:type="spellEnd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»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При потере, порче, краже сертификата – сертификат восстановлению не подлежит.</w:t>
      </w:r>
    </w:p>
    <w:p w:rsidR="004C0B69" w:rsidRPr="004C0B69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Участнику стимулирующего мероприятия необходимо сохранять сертификат с индивидуальным номером, который остаётся у него до предъявления компан</w:t>
      </w:r>
      <w:proofErr w:type="gramStart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ии ООО</w:t>
      </w:r>
      <w:proofErr w:type="gramEnd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 xml:space="preserve"> «</w:t>
      </w:r>
      <w:proofErr w:type="spellStart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Сибмоторс</w:t>
      </w:r>
      <w:proofErr w:type="spellEnd"/>
      <w:r w:rsidRPr="004C0B69">
        <w:rPr>
          <w:rFonts w:ascii="Times New Roman" w:eastAsia="SimSun" w:hAnsi="Times New Roman" w:cs="Times New Roman"/>
          <w:kern w:val="1"/>
          <w:lang w:eastAsia="hi-IN" w:bidi="hi-IN"/>
        </w:rPr>
        <w:t>»</w:t>
      </w:r>
    </w:p>
    <w:p w:rsidR="004C0B69" w:rsidRPr="004C0B69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9B3136" w:rsidRPr="00687D27" w:rsidRDefault="009B3136"/>
    <w:sectPr w:rsidR="009B3136" w:rsidRPr="0068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1"/>
        <w:szCs w:val="21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1"/>
        <w:szCs w:val="21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1"/>
        <w:szCs w:val="21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1"/>
        <w:szCs w:val="21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1"/>
        <w:szCs w:val="21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1"/>
        <w:szCs w:val="21"/>
        <w:shd w:val="clear" w:color="auto" w:fill="auto"/>
      </w:rPr>
    </w:lvl>
  </w:abstractNum>
  <w:abstractNum w:abstractNumId="2">
    <w:nsid w:val="18EC474C"/>
    <w:multiLevelType w:val="hybridMultilevel"/>
    <w:tmpl w:val="0258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69"/>
    <w:rsid w:val="004C0B69"/>
    <w:rsid w:val="00687D27"/>
    <w:rsid w:val="009B3136"/>
    <w:rsid w:val="00DC3B5D"/>
    <w:rsid w:val="00E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C0B69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C0B69"/>
    <w:rPr>
      <w:sz w:val="20"/>
      <w:szCs w:val="20"/>
    </w:rPr>
  </w:style>
  <w:style w:type="character" w:styleId="a5">
    <w:name w:val="annotation reference"/>
    <w:uiPriority w:val="99"/>
    <w:semiHidden/>
    <w:unhideWhenUsed/>
    <w:rsid w:val="004C0B6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C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C0B6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C0B6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C0B69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C0B69"/>
    <w:rPr>
      <w:sz w:val="20"/>
      <w:szCs w:val="20"/>
    </w:rPr>
  </w:style>
  <w:style w:type="character" w:styleId="a5">
    <w:name w:val="annotation reference"/>
    <w:uiPriority w:val="99"/>
    <w:semiHidden/>
    <w:unhideWhenUsed/>
    <w:rsid w:val="004C0B6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C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C0B6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C0B6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bmotors7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</dc:creator>
  <cp:lastModifiedBy>Худякова</cp:lastModifiedBy>
  <cp:revision>3</cp:revision>
  <dcterms:created xsi:type="dcterms:W3CDTF">2020-11-11T12:17:00Z</dcterms:created>
  <dcterms:modified xsi:type="dcterms:W3CDTF">2020-11-11T12:22:00Z</dcterms:modified>
</cp:coreProperties>
</file>